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3B" w:rsidRPr="004B7C3B" w:rsidRDefault="004B7C3B" w:rsidP="004B7C3B">
      <w:pPr>
        <w:pStyle w:val="Default"/>
        <w:spacing w:line="360" w:lineRule="auto"/>
        <w:jc w:val="both"/>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                                                         </w:t>
      </w:r>
      <w:r w:rsidRPr="004B7C3B">
        <w:rPr>
          <w:rFonts w:ascii="Arial" w:hAnsi="Arial" w:cs="Arial"/>
          <w:b/>
          <w:bCs/>
          <w:sz w:val="22"/>
          <w:szCs w:val="22"/>
        </w:rPr>
        <w:t xml:space="preserve">INFORMATIVA PRIVACY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b/>
          <w:bCs/>
          <w:sz w:val="22"/>
          <w:szCs w:val="22"/>
        </w:rPr>
        <w:t xml:space="preserve">                                                   “</w:t>
      </w:r>
      <w:r w:rsidRPr="004B7C3B">
        <w:rPr>
          <w:rFonts w:ascii="Arial" w:hAnsi="Arial" w:cs="Arial"/>
          <w:b/>
          <w:bCs/>
          <w:i/>
          <w:iCs/>
          <w:sz w:val="22"/>
          <w:szCs w:val="22"/>
        </w:rPr>
        <w:t>SPORTELLO D’ASCOLTO PSICOLOGICO</w:t>
      </w:r>
      <w:r w:rsidRPr="004B7C3B">
        <w:rPr>
          <w:rFonts w:ascii="Arial" w:hAnsi="Arial" w:cs="Arial"/>
          <w:b/>
          <w:bCs/>
          <w:sz w:val="22"/>
          <w:szCs w:val="22"/>
        </w:rPr>
        <w:t xml:space="preserve">”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Il presente documento è una informativa relativa all’attuazione del progetto SPORTELLO D’ASCOLTO PSICOLOGICO attivato dall’Istituto Istruzione Secondaria Superiore “</w:t>
      </w:r>
      <w:proofErr w:type="spellStart"/>
      <w:r w:rsidRPr="004B7C3B">
        <w:rPr>
          <w:rFonts w:ascii="Arial" w:hAnsi="Arial" w:cs="Arial"/>
          <w:i/>
          <w:iCs/>
          <w:sz w:val="22"/>
          <w:szCs w:val="22"/>
        </w:rPr>
        <w:t>Gioeni-Trabia</w:t>
      </w:r>
      <w:proofErr w:type="spellEnd"/>
      <w:r w:rsidRPr="004B7C3B">
        <w:rPr>
          <w:rFonts w:ascii="Arial" w:hAnsi="Arial" w:cs="Arial"/>
          <w:sz w:val="22"/>
          <w:szCs w:val="22"/>
        </w:rPr>
        <w:t xml:space="preserve">” di Palermo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Nel corso del corrente anno scolastico 2021/22 la scuola ha avviato uno SPORTELLO D’ASCOLTO PSICOLOGICO, delle attività rivolte ai docenti, ai genitori ed agli alunni e alle alunne delle scuola.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In merito ai trattamenti operati all’interno del progetto vengono fornite le seguenti informazioni: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1. La finalità del progetto è quella di ridurre il fallimento formativo precoce, il fenomeno della dispersione scolastica, favorire l’inclusione scolastica, la comunicazione, il dialogo, il confronto o più in generale il benessere e la salute di individui o di gruppi </w:t>
      </w:r>
    </w:p>
    <w:p w:rsidR="004B7C3B" w:rsidRPr="004B7C3B" w:rsidRDefault="004B7C3B" w:rsidP="004B7C3B">
      <w:pPr>
        <w:pStyle w:val="Default"/>
        <w:spacing w:line="360" w:lineRule="auto"/>
        <w:jc w:val="both"/>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2. la prestazione offerta all’interno del progetto riguarda: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a) attività di ascolto e sostegno rivolto alle studentesse e studenti della scuola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b) colloqui di consulenza psicologica rivolti ai genitori degli alunni della scuola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c) attività svolta nelle classi su varie tematiche: emozioni, affettività, autostima, relazioni, conflitti, bullismo e motivazione allo studio;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d) percorsi di informazione-formazione rivolti ai genitori </w:t>
      </w:r>
    </w:p>
    <w:p w:rsidR="004B7C3B" w:rsidRPr="004B7C3B" w:rsidRDefault="004B7C3B" w:rsidP="004B7C3B">
      <w:pPr>
        <w:pStyle w:val="Default"/>
        <w:spacing w:line="360" w:lineRule="auto"/>
        <w:jc w:val="both"/>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Le attività di cui al punto b verranno svolte solo in presenza di consenso espresso con la firma del modulo allo scopo predisposto.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3. L’attività del progetto verrà svolta con le seguenti modalità e strumenti: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a) Attività di integrazione scolastica e sociale ed interventi di tutoraggio e </w:t>
      </w:r>
      <w:proofErr w:type="spellStart"/>
      <w:r w:rsidRPr="004B7C3B">
        <w:rPr>
          <w:rFonts w:ascii="Arial" w:hAnsi="Arial" w:cs="Arial"/>
          <w:sz w:val="22"/>
          <w:szCs w:val="22"/>
        </w:rPr>
        <w:t>mentoring</w:t>
      </w:r>
      <w:proofErr w:type="spellEnd"/>
      <w:r w:rsidRPr="004B7C3B">
        <w:rPr>
          <w:rFonts w:ascii="Arial" w:hAnsi="Arial" w:cs="Arial"/>
          <w:sz w:val="22"/>
          <w:szCs w:val="22"/>
        </w:rPr>
        <w:t xml:space="preserve">;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b) Attività di </w:t>
      </w:r>
      <w:proofErr w:type="spellStart"/>
      <w:r w:rsidRPr="004B7C3B">
        <w:rPr>
          <w:rFonts w:ascii="Arial" w:hAnsi="Arial" w:cs="Arial"/>
          <w:sz w:val="22"/>
          <w:szCs w:val="22"/>
        </w:rPr>
        <w:t>counseling</w:t>
      </w:r>
      <w:proofErr w:type="spellEnd"/>
      <w:r w:rsidRPr="004B7C3B">
        <w:rPr>
          <w:rFonts w:ascii="Arial" w:hAnsi="Arial" w:cs="Arial"/>
          <w:sz w:val="22"/>
          <w:szCs w:val="22"/>
        </w:rPr>
        <w:t xml:space="preserve"> psicologico, educativo e familiare con prestazioni di psicologia scolastica e di </w:t>
      </w:r>
      <w:proofErr w:type="spellStart"/>
      <w:r w:rsidRPr="004B7C3B">
        <w:rPr>
          <w:rFonts w:ascii="Arial" w:hAnsi="Arial" w:cs="Arial"/>
          <w:sz w:val="22"/>
          <w:szCs w:val="22"/>
        </w:rPr>
        <w:t>parent</w:t>
      </w:r>
      <w:proofErr w:type="spellEnd"/>
      <w:r w:rsidRPr="004B7C3B">
        <w:rPr>
          <w:rFonts w:ascii="Arial" w:hAnsi="Arial" w:cs="Arial"/>
          <w:sz w:val="22"/>
          <w:szCs w:val="22"/>
        </w:rPr>
        <w:t xml:space="preserve"> training, volte anche alla prevenzione e al contrasto di comportamenti </w:t>
      </w:r>
    </w:p>
    <w:p w:rsidR="004B7C3B" w:rsidRPr="004B7C3B" w:rsidRDefault="004B7C3B" w:rsidP="004B7C3B">
      <w:pPr>
        <w:pStyle w:val="Default"/>
        <w:spacing w:line="360" w:lineRule="auto"/>
        <w:jc w:val="both"/>
        <w:rPr>
          <w:rFonts w:ascii="Arial" w:hAnsi="Arial" w:cs="Arial"/>
          <w:sz w:val="22"/>
          <w:szCs w:val="22"/>
        </w:rPr>
      </w:pPr>
    </w:p>
    <w:p w:rsidR="007B3694" w:rsidRDefault="004B7C3B" w:rsidP="004B7C3B">
      <w:pPr>
        <w:pStyle w:val="Default"/>
        <w:spacing w:line="360" w:lineRule="auto"/>
        <w:rPr>
          <w:rFonts w:ascii="Arial" w:hAnsi="Arial" w:cs="Arial"/>
          <w:sz w:val="22"/>
          <w:szCs w:val="22"/>
        </w:rPr>
      </w:pPr>
      <w:r w:rsidRPr="004B7C3B">
        <w:rPr>
          <w:rFonts w:ascii="Arial" w:hAnsi="Arial" w:cs="Arial"/>
          <w:sz w:val="22"/>
          <w:szCs w:val="22"/>
        </w:rPr>
        <w:t>discriminatori e prevaricatori e al superamento di ostacoli psico-sociali al successo  scolastico e all’inserimento sociale;</w:t>
      </w:r>
    </w:p>
    <w:p w:rsidR="004B7C3B" w:rsidRDefault="004B7C3B" w:rsidP="004B7C3B">
      <w:pPr>
        <w:pStyle w:val="Default"/>
        <w:spacing w:line="360" w:lineRule="auto"/>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r>
        <w:rPr>
          <w:sz w:val="23"/>
          <w:szCs w:val="23"/>
        </w:rPr>
        <w:lastRenderedPageBreak/>
        <w:t xml:space="preserve">c) </w:t>
      </w:r>
      <w:r w:rsidRPr="004B7C3B">
        <w:rPr>
          <w:rFonts w:ascii="Arial" w:hAnsi="Arial" w:cs="Arial"/>
          <w:sz w:val="22"/>
          <w:szCs w:val="22"/>
        </w:rPr>
        <w:t xml:space="preserve">Azioni per rinforzare la motivazione allo studio e l’autostima, al fine di migliorare il grado di autonomia nello studio; </w:t>
      </w:r>
    </w:p>
    <w:p w:rsidR="004B7C3B" w:rsidRPr="004B7C3B" w:rsidRDefault="004B7C3B" w:rsidP="004B7C3B">
      <w:pPr>
        <w:pStyle w:val="Default"/>
        <w:spacing w:after="113" w:line="360" w:lineRule="auto"/>
        <w:jc w:val="both"/>
        <w:rPr>
          <w:rFonts w:ascii="Arial" w:hAnsi="Arial" w:cs="Arial"/>
          <w:sz w:val="22"/>
          <w:szCs w:val="22"/>
        </w:rPr>
      </w:pPr>
      <w:r w:rsidRPr="004B7C3B">
        <w:rPr>
          <w:rFonts w:ascii="Arial" w:hAnsi="Arial" w:cs="Arial"/>
          <w:sz w:val="22"/>
          <w:szCs w:val="22"/>
        </w:rPr>
        <w:t xml:space="preserve">d) Azioni di </w:t>
      </w:r>
      <w:proofErr w:type="spellStart"/>
      <w:r w:rsidRPr="004B7C3B">
        <w:rPr>
          <w:rFonts w:ascii="Arial" w:hAnsi="Arial" w:cs="Arial"/>
          <w:sz w:val="22"/>
          <w:szCs w:val="22"/>
        </w:rPr>
        <w:t>teacher</w:t>
      </w:r>
      <w:proofErr w:type="spellEnd"/>
      <w:r w:rsidRPr="004B7C3B">
        <w:rPr>
          <w:rFonts w:ascii="Arial" w:hAnsi="Arial" w:cs="Arial"/>
          <w:sz w:val="22"/>
          <w:szCs w:val="22"/>
        </w:rPr>
        <w:t xml:space="preserve"> training per il supporto agli insegnanti nelle loro funzioni educative, attraverso strategie di intervento volte a migliorare il clima nel gruppo classe, e poter approntare strategie utili alla gestione di situazioni complesse.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e) attività di osservazione in classe durante le ore curriculari e di normale attività didattica nelle quali lo psicologo osserverà le dinamiche di gruppo e relazionali con lo scopo di aiutare i docenti nella gestione di eventuali problematiche e criticità. </w:t>
      </w:r>
    </w:p>
    <w:p w:rsidR="004B7C3B" w:rsidRPr="004B7C3B" w:rsidRDefault="004B7C3B" w:rsidP="004B7C3B">
      <w:pPr>
        <w:pStyle w:val="Default"/>
        <w:spacing w:line="360" w:lineRule="auto"/>
        <w:jc w:val="both"/>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f) sportello d’ascolto psicologico per le famiglie ed i docenti con colloqui programmati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4. Lo Sportello d'Ascolto Psicologico è dedicato a docenti, alunni e famiglie dell‘Istituto che abbiano necessità di confrontarsi con un professionista e per riguardo a particolari difficoltà. La finalità è quella di promuovere il benessere a scuola, ridurre il disagio, favorire l’orientamento e l’acquisizione di un metodo di studio efficace, migliorare l’autonomia e la motivazione all’apprendimento, affrontare problematiche legate allo sviluppo evolutivo. I minori potranno accedere allo sportello previa autorizzazione scritta (consenso informato) da parte della famiglia.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5. La base giuridica del trattamento è costituita: dal consenso libero, specifico e informato dell’esercente/degli esercenti la responsabilità genitoriale, per i soggetti minori, in mancanza del quale non sarà possibile la partecipazione del minore al progetto; per i soggetti maggiorenni dal consenso libero, specifico e informato. </w:t>
      </w:r>
    </w:p>
    <w:p w:rsidR="004B7C3B" w:rsidRPr="004B7C3B" w:rsidRDefault="004B7C3B" w:rsidP="004B7C3B">
      <w:pPr>
        <w:pStyle w:val="Default"/>
        <w:spacing w:line="360" w:lineRule="auto"/>
        <w:jc w:val="both"/>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Il modulo per l’autorizzazione può essere scaricato e dovrà essere firmato e riconsegnato alla scuola alla mail istituzionale </w:t>
      </w:r>
      <w:r w:rsidRPr="004B7C3B">
        <w:rPr>
          <w:rFonts w:ascii="Arial" w:hAnsi="Arial" w:cs="Arial"/>
          <w:i/>
          <w:iCs/>
          <w:sz w:val="22"/>
          <w:szCs w:val="22"/>
        </w:rPr>
        <w:t xml:space="preserve">pais03600r@istruzione.it </w:t>
      </w:r>
      <w:r w:rsidRPr="004B7C3B">
        <w:rPr>
          <w:rFonts w:ascii="Arial" w:hAnsi="Arial" w:cs="Arial"/>
          <w:sz w:val="22"/>
          <w:szCs w:val="22"/>
        </w:rPr>
        <w:t xml:space="preserve">. Il consenso dovrà essere espresso anche da genitori e docenti che volessero usufruire del servizio.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6. L’attività di osservazione in classe verrà condotta dallo psicologo che sarà presente, senza intervenire, ad alcune lezioni con lo scopo di valutare le dinamiche di gruppo e relazionali e di aiutare i docenti nella gestione di eventuali problematiche e criticità. L’attività verrà svolta durante le ore curriculari e di normale attività didattica e non necessita di consenso. </w:t>
      </w:r>
    </w:p>
    <w:p w:rsidR="004B7C3B" w:rsidRPr="004B7C3B" w:rsidRDefault="004B7C3B" w:rsidP="004B7C3B">
      <w:pPr>
        <w:pStyle w:val="Default"/>
        <w:spacing w:line="360" w:lineRule="auto"/>
        <w:jc w:val="both"/>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7. Nella fase di sospensione dell’attività didattica in presenza, l’attività potrà essere svolta anche in modalità online inviando la richiesta all’indirizzo di posta elettronica </w:t>
      </w:r>
      <w:hyperlink r:id="rId4" w:history="1">
        <w:r w:rsidRPr="00C47699">
          <w:rPr>
            <w:rStyle w:val="Collegamentoipertestuale"/>
            <w:rFonts w:ascii="Arial" w:hAnsi="Arial" w:cs="Arial"/>
            <w:i/>
            <w:iCs/>
            <w:sz w:val="22"/>
            <w:szCs w:val="22"/>
          </w:rPr>
          <w:t>renataagnello77@gmail.com</w:t>
        </w:r>
      </w:hyperlink>
      <w:r>
        <w:rPr>
          <w:rFonts w:ascii="Arial" w:hAnsi="Arial" w:cs="Arial"/>
          <w:i/>
          <w:iCs/>
          <w:sz w:val="22"/>
          <w:szCs w:val="22"/>
        </w:rPr>
        <w:t xml:space="preserve"> </w:t>
      </w:r>
      <w:r w:rsidRPr="004B7C3B">
        <w:rPr>
          <w:rFonts w:ascii="Arial" w:hAnsi="Arial" w:cs="Arial"/>
          <w:sz w:val="22"/>
          <w:szCs w:val="22"/>
        </w:rPr>
        <w:t xml:space="preserve">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8. L’attività svolta all’interno del progetto non è di natura medica o psicoterapeutica ma di ascolto e consulenza per cui il consenso allegato alla presente informativa è relativo alla partecipazione al progetto e al trattamento dei dati personali e non si configura come  consenso informato per un trattamento medico.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lastRenderedPageBreak/>
        <w:t>9. Il titolare del trattamento nel seguito indicato sinteticamente come Titolare, è il Dirigente Scolastico dell’ IISS “</w:t>
      </w:r>
      <w:proofErr w:type="spellStart"/>
      <w:r w:rsidRPr="004B7C3B">
        <w:rPr>
          <w:rFonts w:ascii="Arial" w:hAnsi="Arial" w:cs="Arial"/>
          <w:sz w:val="22"/>
          <w:szCs w:val="22"/>
        </w:rPr>
        <w:t>Gioeni-Trabia</w:t>
      </w:r>
      <w:proofErr w:type="spellEnd"/>
      <w:r w:rsidRPr="004B7C3B">
        <w:rPr>
          <w:rFonts w:ascii="Arial" w:hAnsi="Arial" w:cs="Arial"/>
          <w:sz w:val="22"/>
          <w:szCs w:val="22"/>
        </w:rPr>
        <w:t xml:space="preserve">” Via V. Emanuele, 27 – 90133 Palermo Tel. 091.585089 – E- mail: </w:t>
      </w:r>
      <w:r w:rsidRPr="004B7C3B">
        <w:rPr>
          <w:rFonts w:ascii="Arial" w:hAnsi="Arial" w:cs="Arial"/>
          <w:i/>
          <w:iCs/>
          <w:sz w:val="22"/>
          <w:szCs w:val="22"/>
        </w:rPr>
        <w:t xml:space="preserve">pais03600r@istruzione.it </w:t>
      </w:r>
      <w:r w:rsidRPr="004B7C3B">
        <w:rPr>
          <w:rFonts w:ascii="Arial" w:hAnsi="Arial" w:cs="Arial"/>
          <w:sz w:val="22"/>
          <w:szCs w:val="22"/>
        </w:rPr>
        <w:t xml:space="preserve">– </w:t>
      </w:r>
      <w:r w:rsidRPr="004B7C3B">
        <w:rPr>
          <w:rFonts w:ascii="Arial" w:hAnsi="Arial" w:cs="Arial"/>
          <w:i/>
          <w:iCs/>
          <w:sz w:val="22"/>
          <w:szCs w:val="22"/>
        </w:rPr>
        <w:t xml:space="preserve">pais03600r@pec.istruzione.it </w:t>
      </w:r>
    </w:p>
    <w:p w:rsidR="004B7C3B" w:rsidRPr="004B7C3B" w:rsidRDefault="004B7C3B" w:rsidP="004B7C3B">
      <w:pPr>
        <w:pStyle w:val="Default"/>
        <w:spacing w:after="109" w:line="360" w:lineRule="auto"/>
        <w:jc w:val="both"/>
        <w:rPr>
          <w:rFonts w:ascii="Arial" w:hAnsi="Arial" w:cs="Arial"/>
          <w:color w:val="auto"/>
          <w:sz w:val="22"/>
          <w:szCs w:val="22"/>
        </w:rPr>
      </w:pPr>
      <w:r w:rsidRPr="004B7C3B">
        <w:rPr>
          <w:rFonts w:ascii="Arial" w:hAnsi="Arial" w:cs="Arial"/>
          <w:color w:val="auto"/>
          <w:sz w:val="22"/>
          <w:szCs w:val="22"/>
          <w:highlight w:val="yellow"/>
        </w:rPr>
        <w:t xml:space="preserve">10. Il Responsabile per la Protezione dei Dati, nel seguito indicato sinteticamente come RPD, è il Dott. Pierluigi Scotto ( </w:t>
      </w:r>
      <w:r w:rsidRPr="004B7C3B">
        <w:rPr>
          <w:rFonts w:ascii="Arial" w:hAnsi="Arial" w:cs="Arial"/>
          <w:i/>
          <w:iCs/>
          <w:color w:val="auto"/>
          <w:sz w:val="22"/>
          <w:szCs w:val="22"/>
          <w:highlight w:val="yellow"/>
        </w:rPr>
        <w:t xml:space="preserve">dr.scottopierluigi@pec.it </w:t>
      </w:r>
      <w:r w:rsidRPr="004B7C3B">
        <w:rPr>
          <w:rFonts w:ascii="Arial" w:hAnsi="Arial" w:cs="Arial"/>
          <w:color w:val="auto"/>
          <w:sz w:val="22"/>
          <w:szCs w:val="22"/>
          <w:highlight w:val="yellow"/>
        </w:rPr>
        <w:t>)</w:t>
      </w:r>
      <w:r w:rsidRPr="004B7C3B">
        <w:rPr>
          <w:rFonts w:ascii="Arial" w:hAnsi="Arial" w:cs="Arial"/>
          <w:color w:val="auto"/>
          <w:sz w:val="22"/>
          <w:szCs w:val="22"/>
        </w:rPr>
        <w:t xml:space="preserve">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11. Ai fini dell’attuazione del progetto la scuola ha avviato una selezione per l’individuazione di una Psicologa al termine della quale è stato sottoscritto un contratto con la Dott.ssa Teresa </w:t>
      </w:r>
      <w:proofErr w:type="spellStart"/>
      <w:r w:rsidRPr="004B7C3B">
        <w:rPr>
          <w:rFonts w:ascii="Arial" w:hAnsi="Arial" w:cs="Arial"/>
          <w:sz w:val="22"/>
          <w:szCs w:val="22"/>
        </w:rPr>
        <w:t>Fici</w:t>
      </w:r>
      <w:proofErr w:type="spellEnd"/>
      <w:r w:rsidRPr="004B7C3B">
        <w:rPr>
          <w:rFonts w:ascii="Arial" w:hAnsi="Arial" w:cs="Arial"/>
          <w:sz w:val="22"/>
          <w:szCs w:val="22"/>
        </w:rPr>
        <w:t xml:space="preserve">, professionista abilitata e iscritta all’Ordine dei Psicologi di Palermo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12. Con la nomina la psicologa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 e dovrà garantire la riservatezza dei colloqui condotti e di qualunque dato personale raccolto nel rispetto del segreto professionale al quale lo specialista è tenuto.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13. Nel rispetto dei principi di ordine generale fissati dall’art. 5 del Regolamento UE i dati personali raccolti per l’attuazione del progetto saranno: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a) trattati in modo lecito, corretto e trasparente nei confronti dell'interessato («liceità, correttezza e trasparenza»);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c) adeguati, pertinenti e limitati a quanto necessario rispetto alle finalità per le quali sono trattati («minimizzazione dei dati»);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d) esatti e, se necessario, aggiornati; saranno adottate tutte le misure ragionevoli per cancellare o rettificare tempestivamente i dati inesatti rispetto alle finalità per le quali sono trattati («esattezza»);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e) conservati in una forma che consenta l'identificazione degli interessati per un arco di tempo non superiore al conseguimento delle finalità per le quali sono trattati; («limitazione della conservazione»);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f) trattati in maniera da garantire un'adeguata sicurezza dei dati personali, compresa la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 xml:space="preserve">protezione, mediante misure tecniche e organizzative adeguate, da trattamenti non autorizzati o illeciti e dalla perdita, dalla distruzione o dal danno accidentali («integrità e riservatezza»).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lastRenderedPageBreak/>
        <w:t xml:space="preserve">14. I dati personali raccolti all’interno delle attività del programma potranno essere utilizzati, rielaborati statisticamente ed in forma anonima, solo ed esclusivamente ai fini del presente progetto.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15. Ulteriori informazioni di carattere generale sul trattamento di dati personali effettuato dall’istituto scolastico sono disponibili nella informativa privacy pubblicata nel sito web istituzionale nella sezione Amministrazione trasparente </w:t>
      </w:r>
    </w:p>
    <w:p w:rsidR="004B7C3B" w:rsidRPr="004B7C3B" w:rsidRDefault="004B7C3B" w:rsidP="004B7C3B">
      <w:pPr>
        <w:pStyle w:val="Default"/>
        <w:spacing w:after="109" w:line="360" w:lineRule="auto"/>
        <w:jc w:val="both"/>
        <w:rPr>
          <w:rFonts w:ascii="Arial" w:hAnsi="Arial" w:cs="Arial"/>
          <w:sz w:val="22"/>
          <w:szCs w:val="22"/>
        </w:rPr>
      </w:pPr>
      <w:r w:rsidRPr="004B7C3B">
        <w:rPr>
          <w:rFonts w:ascii="Arial" w:hAnsi="Arial" w:cs="Arial"/>
          <w:sz w:val="22"/>
          <w:szCs w:val="22"/>
        </w:rPr>
        <w:t xml:space="preserve">16. In presenza di talune condizioni sarà possibile all’interessato esercitare i diritti di cui agli articoli da 15 a 22 del GDPR e </w:t>
      </w:r>
      <w:proofErr w:type="spellStart"/>
      <w:r w:rsidRPr="004B7C3B">
        <w:rPr>
          <w:rFonts w:ascii="Arial" w:hAnsi="Arial" w:cs="Arial"/>
          <w:sz w:val="22"/>
          <w:szCs w:val="22"/>
        </w:rPr>
        <w:t>D.Lgs.</w:t>
      </w:r>
      <w:proofErr w:type="spellEnd"/>
      <w:r w:rsidRPr="004B7C3B">
        <w:rPr>
          <w:rFonts w:ascii="Arial" w:hAnsi="Arial" w:cs="Arial"/>
          <w:sz w:val="22"/>
          <w:szCs w:val="22"/>
        </w:rP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 </w:t>
      </w:r>
    </w:p>
    <w:p w:rsidR="004B7C3B" w:rsidRPr="004B7C3B" w:rsidRDefault="004B7C3B" w:rsidP="004B7C3B">
      <w:pPr>
        <w:pStyle w:val="Default"/>
        <w:spacing w:line="360" w:lineRule="auto"/>
        <w:jc w:val="both"/>
        <w:rPr>
          <w:rFonts w:ascii="Arial" w:hAnsi="Arial" w:cs="Arial"/>
          <w:sz w:val="22"/>
          <w:szCs w:val="22"/>
        </w:rPr>
      </w:pPr>
      <w:r w:rsidRPr="004B7C3B">
        <w:rPr>
          <w:rFonts w:ascii="Arial" w:hAnsi="Arial" w:cs="Arial"/>
          <w:sz w:val="22"/>
          <w:szCs w:val="22"/>
        </w:rPr>
        <w:t>17</w:t>
      </w:r>
      <w:r w:rsidRPr="004B7C3B">
        <w:rPr>
          <w:rFonts w:ascii="Arial" w:hAnsi="Arial" w:cs="Arial"/>
          <w:sz w:val="22"/>
          <w:szCs w:val="22"/>
          <w:highlight w:val="yellow"/>
        </w:rPr>
        <w:t>. 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protocollo@pec.gpdp.it</w:t>
      </w:r>
      <w:r w:rsidRPr="004B7C3B">
        <w:rPr>
          <w:rFonts w:ascii="Arial" w:hAnsi="Arial" w:cs="Arial"/>
          <w:sz w:val="22"/>
          <w:szCs w:val="22"/>
        </w:rPr>
        <w:t xml:space="preserve"> </w:t>
      </w:r>
    </w:p>
    <w:p w:rsidR="004B7C3B" w:rsidRPr="004B7C3B" w:rsidRDefault="004B7C3B" w:rsidP="004B7C3B">
      <w:pPr>
        <w:pStyle w:val="Default"/>
        <w:spacing w:line="360" w:lineRule="auto"/>
        <w:jc w:val="both"/>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p>
    <w:p w:rsidR="004B7C3B" w:rsidRPr="004B7C3B" w:rsidRDefault="004B7C3B" w:rsidP="004B7C3B">
      <w:pPr>
        <w:pStyle w:val="Default"/>
        <w:spacing w:line="360" w:lineRule="auto"/>
        <w:jc w:val="both"/>
        <w:rPr>
          <w:rFonts w:ascii="Arial" w:hAnsi="Arial" w:cs="Arial"/>
          <w:sz w:val="22"/>
          <w:szCs w:val="22"/>
        </w:rPr>
      </w:pPr>
    </w:p>
    <w:sectPr w:rsidR="004B7C3B" w:rsidRPr="004B7C3B" w:rsidSect="007B36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B7C3B"/>
    <w:rsid w:val="004B7C3B"/>
    <w:rsid w:val="007B36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6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B7C3B"/>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4B7C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nataagnello77@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1450</Words>
  <Characters>8268</Characters>
  <Application>Microsoft Office Word</Application>
  <DocSecurity>0</DocSecurity>
  <Lines>68</Lines>
  <Paragraphs>19</Paragraphs>
  <ScaleCrop>false</ScaleCrop>
  <Company>Hewlett-Packard</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2022-02-09T16:59:00Z</dcterms:created>
  <dcterms:modified xsi:type="dcterms:W3CDTF">2022-02-09T17:05:00Z</dcterms:modified>
</cp:coreProperties>
</file>